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97" w:rsidRPr="00F74F97" w:rsidRDefault="00F74F97" w:rsidP="00F74F97">
      <w:pPr>
        <w:shd w:val="clear" w:color="auto" w:fill="FFFFFF"/>
        <w:spacing w:after="120" w:line="240" w:lineRule="auto"/>
        <w:jc w:val="both"/>
        <w:outlineLvl w:val="1"/>
        <w:rPr>
          <w:rFonts w:ascii="Times New Roman" w:eastAsia="Times New Roman" w:hAnsi="Times New Roman" w:cs="Times New Roman"/>
          <w:b/>
          <w:bCs/>
          <w:color w:val="333333"/>
          <w:sz w:val="28"/>
          <w:szCs w:val="28"/>
          <w:lang w:eastAsia="ru-RU"/>
        </w:rPr>
      </w:pPr>
      <w:r w:rsidRPr="00F74F97">
        <w:rPr>
          <w:rFonts w:ascii="Times New Roman" w:eastAsia="Times New Roman" w:hAnsi="Times New Roman" w:cs="Times New Roman"/>
          <w:b/>
          <w:bCs/>
          <w:color w:val="333333"/>
          <w:sz w:val="28"/>
          <w:szCs w:val="28"/>
          <w:lang w:eastAsia="ru-RU"/>
        </w:rPr>
        <w:t>РАЗВИТИЕ ДИАЛОГИЧЕСКОЙ РЕЧИ ДЕТЕЙ В СЕМЬЕ</w:t>
      </w:r>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Взрослые и близкое окружение играют немаловажную роль в развитии речи ребенка. Мать, отец и другие члены семьи являются первыми собеседниками и учителями малыша на пути его речевого развития.</w:t>
      </w:r>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Овладение связной диалогической речью – одна из главных задач речевого развития дошкольников. В диалогической речи совершенствуются речевой слух, правильное звукопроизношение, интонационная выразительность, закрепляются навыки правильной выразительной речи.</w:t>
      </w:r>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b/>
          <w:i/>
          <w:color w:val="333333"/>
          <w:sz w:val="27"/>
          <w:szCs w:val="27"/>
          <w:lang w:eastAsia="ru-RU"/>
        </w:rPr>
        <w:t>Диалогическая речь</w:t>
      </w:r>
      <w:r w:rsidRPr="00F74F97">
        <w:rPr>
          <w:rFonts w:ascii="Times New Roman" w:eastAsia="Times New Roman" w:hAnsi="Times New Roman" w:cs="Times New Roman"/>
          <w:color w:val="333333"/>
          <w:sz w:val="27"/>
          <w:szCs w:val="27"/>
          <w:lang w:eastAsia="ru-RU"/>
        </w:rPr>
        <w:t xml:space="preserve"> является психологически наиболее простой и естественной формой речи, возникает при непосредственном общении двух или нескольких собеседников и состоит в основном в обмене репликами. Развитый диалог позволяет ребенку легко входить в контакт как </w:t>
      </w:r>
      <w:proofErr w:type="gramStart"/>
      <w:r w:rsidRPr="00F74F97">
        <w:rPr>
          <w:rFonts w:ascii="Times New Roman" w:eastAsia="Times New Roman" w:hAnsi="Times New Roman" w:cs="Times New Roman"/>
          <w:color w:val="333333"/>
          <w:sz w:val="27"/>
          <w:szCs w:val="27"/>
          <w:lang w:eastAsia="ru-RU"/>
        </w:rPr>
        <w:t>со</w:t>
      </w:r>
      <w:proofErr w:type="gramEnd"/>
      <w:r w:rsidRPr="00F74F97">
        <w:rPr>
          <w:rFonts w:ascii="Times New Roman" w:eastAsia="Times New Roman" w:hAnsi="Times New Roman" w:cs="Times New Roman"/>
          <w:color w:val="333333"/>
          <w:sz w:val="27"/>
          <w:szCs w:val="27"/>
          <w:lang w:eastAsia="ru-RU"/>
        </w:rPr>
        <w:t xml:space="preserve"> взрослыми, так и со сверстниками.</w:t>
      </w:r>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В семье, в общении с родными предоставляются большие возможности для закрепления речевых навыков. Например, Вы ведете своего малыша домой из детского сада. Расспросите, чем запомнился ему этот день, что узнал нового, а потом просто поиграйте, рассказывая по ролям стихотворение-шутку «Мы с тобой шли…»: - Мы с тобой шли? (спрашивает взрослый) - Шли (отвечает ребенок) - Подберёзовик нашли? - Нашли. Я тебе его дал? - Дал. - Ты его взял? - Взял. Так, где же он? - Кто? - Подберёзовик. - Какой? - Мы с тобой шли…(все повторяется сначала) В следующий раз можно поменяться ролями.</w:t>
      </w:r>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Очень важно при этом давать ребенку образец правильной речи и следить за тем как ребенок говорит. Не забывайте об интонационной окраске речи. Для формирования диалогической речи рекомендуется использовать дома такие приёмы, как словесные поручения, чтение литературных произведений, специально организованные речевые ситуации, разнообразные игры.</w:t>
      </w:r>
    </w:p>
    <w:p w:rsidR="00F74F97" w:rsidRPr="00F74F97" w:rsidRDefault="00F74F97" w:rsidP="00F74F97">
      <w:pPr>
        <w:numPr>
          <w:ilvl w:val="0"/>
          <w:numId w:val="1"/>
        </w:numPr>
        <w:shd w:val="clear" w:color="auto" w:fill="FFFFFF"/>
        <w:spacing w:after="0" w:line="240" w:lineRule="auto"/>
        <w:ind w:left="0"/>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Словесные поручения.</w:t>
      </w:r>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Выполняя словесные поручения, важно, чтобы ребенок использовал речь. Дайте ребенку поручение что-нибудь сделать, например, попросить у бабушки тряпочку для мытья кубиков и т.д. Для усвоения информации, важно попросить ребенка повторить поручение. После выполнения поручения, узнайте у ребенка, как он с ним справился.</w:t>
      </w:r>
    </w:p>
    <w:p w:rsidR="00F74F97" w:rsidRPr="00F74F97" w:rsidRDefault="00F74F97" w:rsidP="00F74F97">
      <w:pPr>
        <w:numPr>
          <w:ilvl w:val="0"/>
          <w:numId w:val="2"/>
        </w:numPr>
        <w:shd w:val="clear" w:color="auto" w:fill="FFFFFF"/>
        <w:spacing w:after="0" w:line="240" w:lineRule="auto"/>
        <w:ind w:left="0"/>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Чтение литературных произведений.</w:t>
      </w:r>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 xml:space="preserve">Чтение литературных произведений даёт детям образцы диалогического взаимодействия, правила очередности, помогает усвоить различные виды интонации. У ваших детей должна быть детская библиотека. В неё входят произведения Корнея Чуковского, С.Я. Маршака, А.С. Пушкина, Н. Носова «Приключения Незнайки в солнечном городе», произведения Мамина – Сибиряка, Пришвина, </w:t>
      </w:r>
      <w:proofErr w:type="spellStart"/>
      <w:r w:rsidRPr="00F74F97">
        <w:rPr>
          <w:rFonts w:ascii="Times New Roman" w:eastAsia="Times New Roman" w:hAnsi="Times New Roman" w:cs="Times New Roman"/>
          <w:color w:val="333333"/>
          <w:sz w:val="27"/>
          <w:szCs w:val="27"/>
          <w:lang w:eastAsia="ru-RU"/>
        </w:rPr>
        <w:t>Чарушина</w:t>
      </w:r>
      <w:proofErr w:type="spellEnd"/>
      <w:r w:rsidRPr="00F74F97">
        <w:rPr>
          <w:rFonts w:ascii="Times New Roman" w:eastAsia="Times New Roman" w:hAnsi="Times New Roman" w:cs="Times New Roman"/>
          <w:color w:val="333333"/>
          <w:sz w:val="27"/>
          <w:szCs w:val="27"/>
          <w:lang w:eastAsia="ru-RU"/>
        </w:rPr>
        <w:t xml:space="preserve"> и Житкова о животных, стихи Агнии </w:t>
      </w:r>
      <w:proofErr w:type="spellStart"/>
      <w:r w:rsidRPr="00F74F97">
        <w:rPr>
          <w:rFonts w:ascii="Times New Roman" w:eastAsia="Times New Roman" w:hAnsi="Times New Roman" w:cs="Times New Roman"/>
          <w:color w:val="333333"/>
          <w:sz w:val="27"/>
          <w:szCs w:val="27"/>
          <w:lang w:eastAsia="ru-RU"/>
        </w:rPr>
        <w:t>Барто</w:t>
      </w:r>
      <w:proofErr w:type="spellEnd"/>
      <w:r w:rsidRPr="00F74F97">
        <w:rPr>
          <w:rFonts w:ascii="Times New Roman" w:eastAsia="Times New Roman" w:hAnsi="Times New Roman" w:cs="Times New Roman"/>
          <w:color w:val="333333"/>
          <w:sz w:val="27"/>
          <w:szCs w:val="27"/>
          <w:lang w:eastAsia="ru-RU"/>
        </w:rPr>
        <w:t>, басни И.Крылова, сказки Братьев Гримм и т.д. Замечательным приемом, обучающим детей умению задавать друг другу вопросы, является проговаривание скороговорок.</w:t>
      </w:r>
    </w:p>
    <w:p w:rsidR="00F74F97" w:rsidRPr="00F74F97" w:rsidRDefault="00F74F97" w:rsidP="00F74F97">
      <w:pPr>
        <w:shd w:val="clear" w:color="auto" w:fill="FFFFFF"/>
        <w:spacing w:after="240" w:line="240" w:lineRule="auto"/>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lastRenderedPageBreak/>
        <w:t>3.Специально организованные речевые ситуации.</w:t>
      </w:r>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Специально организованные речевые ситуации – это задания дидактического характера. Они побуждают ребенка самостоятельно выстраивать свою развернутую речь. Например, «У бабушки День рождения. Надо её поздравить. Как мы с тобой это сделаем, какие слова ей скажем? А что еще можно добавить? Повтори полное поздравление, которое у нас получилось. Особое место нужно отвести дружеским беседам, в которых дети не демонстрируют свои знания, а делятся жизненными впечатлениями, переживаниями. Тематика дружеских бесед разнообразна: воспоминания о летнем отдыхе, обсуждение прочитанного, рассуждения о дружбе, рассказы об интересных встречах в природе, забавах, и т. п. В дружеской беседе дети удовлетворяют потребность в общении, во внимании к себе окружающих, обмене чувствами, впечатлениями.</w:t>
      </w:r>
    </w:p>
    <w:p w:rsidR="00F74F97" w:rsidRPr="00F74F97" w:rsidRDefault="00F74F97" w:rsidP="00F74F97">
      <w:pPr>
        <w:numPr>
          <w:ilvl w:val="0"/>
          <w:numId w:val="3"/>
        </w:numPr>
        <w:shd w:val="clear" w:color="auto" w:fill="FFFFFF"/>
        <w:spacing w:after="0" w:line="240" w:lineRule="auto"/>
        <w:ind w:left="0"/>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Разнообразные игры.</w:t>
      </w:r>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 xml:space="preserve">Это сюжетно – ролевые игры, дидактические, подвижные, игры – инсценировки, игры – драматизации. </w:t>
      </w:r>
      <w:proofErr w:type="gramStart"/>
      <w:r w:rsidRPr="00F74F97">
        <w:rPr>
          <w:rFonts w:ascii="Times New Roman" w:eastAsia="Times New Roman" w:hAnsi="Times New Roman" w:cs="Times New Roman"/>
          <w:color w:val="333333"/>
          <w:sz w:val="27"/>
          <w:szCs w:val="27"/>
          <w:lang w:eastAsia="ru-RU"/>
        </w:rPr>
        <w:t>Например, «Разговор по телефону», «Магазин», «Почта», «Звонок в магазин», «Интервью», «Факты», «Согласен - не согласен», «Что в чудесном мешочке?», «Вопрос с подсказкой», «Да и нет», «Угадай, какой предмет загадан», «Чего не стало? », «Что попало к нам в роток, что попало на зубок?».</w:t>
      </w:r>
      <w:proofErr w:type="gramEnd"/>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 xml:space="preserve">Подвижные игры, содержащие диалоги, помогают детям закрепить умение адресовать речь собеседнику, вдумываться в сказанное партнерами, формулировать правильно вопрос. К таким играм относятся: </w:t>
      </w:r>
      <w:proofErr w:type="gramStart"/>
      <w:r w:rsidRPr="00F74F97">
        <w:rPr>
          <w:rFonts w:ascii="Times New Roman" w:eastAsia="Times New Roman" w:hAnsi="Times New Roman" w:cs="Times New Roman"/>
          <w:color w:val="333333"/>
          <w:sz w:val="27"/>
          <w:szCs w:val="27"/>
          <w:lang w:eastAsia="ru-RU"/>
        </w:rPr>
        <w:t>«Гуси – Гуси», «Коршун», «Краски», «Жмурки», «Король», «Кошка и мышка» и др. В домашних играх – инсценировках и играх – драматизациях ребенок координирует игровые действия с партнером (членом семьи), соблюдает очередность высказываний, учится аргументировано выражать согласие и несогласие с действиями партнера, задавать вопросы, отвечать на них, высказывать просьбы, поручения, побуждения.</w:t>
      </w:r>
      <w:proofErr w:type="gramEnd"/>
      <w:r w:rsidRPr="00F74F97">
        <w:rPr>
          <w:rFonts w:ascii="Times New Roman" w:eastAsia="Times New Roman" w:hAnsi="Times New Roman" w:cs="Times New Roman"/>
          <w:color w:val="333333"/>
          <w:sz w:val="27"/>
          <w:szCs w:val="27"/>
          <w:lang w:eastAsia="ru-RU"/>
        </w:rPr>
        <w:t xml:space="preserve"> Ребёнок упражняется в диалогах, заимствованных из литературных произведений. </w:t>
      </w:r>
      <w:proofErr w:type="gramStart"/>
      <w:r w:rsidRPr="00F74F97">
        <w:rPr>
          <w:rFonts w:ascii="Times New Roman" w:eastAsia="Times New Roman" w:hAnsi="Times New Roman" w:cs="Times New Roman"/>
          <w:color w:val="333333"/>
          <w:sz w:val="27"/>
          <w:szCs w:val="27"/>
          <w:lang w:eastAsia="ru-RU"/>
        </w:rPr>
        <w:t>Например, игры – драматизации «Теремок», «Курочка Ряба», «Маша и Медведь», настольный театр, кукольный театр, игры с пением – хороводы, и др.</w:t>
      </w:r>
      <w:proofErr w:type="gramEnd"/>
    </w:p>
    <w:p w:rsidR="00F74F97" w:rsidRPr="00F74F97" w:rsidRDefault="00F74F97" w:rsidP="00F74F97">
      <w:pPr>
        <w:shd w:val="clear" w:color="auto" w:fill="FFFFFF"/>
        <w:spacing w:after="240" w:line="240" w:lineRule="auto"/>
        <w:ind w:firstLine="708"/>
        <w:jc w:val="both"/>
        <w:rPr>
          <w:rFonts w:ascii="Times New Roman" w:eastAsia="Times New Roman" w:hAnsi="Times New Roman" w:cs="Times New Roman"/>
          <w:color w:val="333333"/>
          <w:sz w:val="27"/>
          <w:szCs w:val="27"/>
          <w:lang w:eastAsia="ru-RU"/>
        </w:rPr>
      </w:pPr>
      <w:r w:rsidRPr="00F74F97">
        <w:rPr>
          <w:rFonts w:ascii="Times New Roman" w:eastAsia="Times New Roman" w:hAnsi="Times New Roman" w:cs="Times New Roman"/>
          <w:color w:val="333333"/>
          <w:sz w:val="27"/>
          <w:szCs w:val="27"/>
          <w:lang w:eastAsia="ru-RU"/>
        </w:rPr>
        <w:t>Широкие возможности для развития диалогического общения предоставляет изобразительная деятельность. Прежде всего, это сфера самораскрытия, самореализации ребенка, в процессе которой он использует не только карандаш и краски, но и слово, комментируя свои действия и настроение.</w:t>
      </w:r>
    </w:p>
    <w:p w:rsidR="000833A2" w:rsidRPr="00F74F97" w:rsidRDefault="00F74F97" w:rsidP="00F74F97">
      <w:pPr>
        <w:shd w:val="clear" w:color="auto" w:fill="FFFFFF"/>
        <w:spacing w:line="240" w:lineRule="auto"/>
        <w:ind w:firstLine="708"/>
        <w:jc w:val="both"/>
        <w:rPr>
          <w:rFonts w:ascii="Times New Roman" w:hAnsi="Times New Roman" w:cs="Times New Roman"/>
          <w:sz w:val="28"/>
          <w:szCs w:val="28"/>
        </w:rPr>
      </w:pPr>
      <w:bookmarkStart w:id="0" w:name="_GoBack"/>
      <w:bookmarkEnd w:id="0"/>
      <w:r w:rsidRPr="00F74F97">
        <w:rPr>
          <w:rFonts w:ascii="Times New Roman" w:eastAsia="Times New Roman" w:hAnsi="Times New Roman" w:cs="Times New Roman"/>
          <w:color w:val="333333"/>
          <w:sz w:val="27"/>
          <w:szCs w:val="27"/>
          <w:lang w:eastAsia="ru-RU"/>
        </w:rPr>
        <w:t>Диалог для дошкольника является первой школой овладения родной речью, школой общения, он сопровождает и пронизывает всю жизнь ребенка, все отношения, он по существу — основа развивающейся личности. Ваш ребенок должен чувствовать, что в семье к нему относятся с любовью и уважением, что взрослые считаются с ним, чутко прислушиваясь к его мнению, интересам, потребностям, когда взрослые не только говорят сами, но и умеют слушать его, занимая позицию тактичного собеседника.</w:t>
      </w:r>
    </w:p>
    <w:sectPr w:rsidR="000833A2" w:rsidRPr="00F74F97" w:rsidSect="00F74F97">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776A6"/>
    <w:multiLevelType w:val="multilevel"/>
    <w:tmpl w:val="29BA4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544C1"/>
    <w:multiLevelType w:val="multilevel"/>
    <w:tmpl w:val="B50E4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3A6D61"/>
    <w:multiLevelType w:val="multilevel"/>
    <w:tmpl w:val="FB743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F97"/>
    <w:rsid w:val="000833A2"/>
    <w:rsid w:val="004A1FD3"/>
    <w:rsid w:val="009C0D67"/>
    <w:rsid w:val="00F74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67"/>
  </w:style>
  <w:style w:type="paragraph" w:styleId="1">
    <w:name w:val="heading 1"/>
    <w:basedOn w:val="a"/>
    <w:next w:val="a"/>
    <w:link w:val="10"/>
    <w:uiPriority w:val="9"/>
    <w:qFormat/>
    <w:rsid w:val="009C0D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0D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C0D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D6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0D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C0D67"/>
    <w:rPr>
      <w:rFonts w:asciiTheme="majorHAnsi" w:eastAsiaTheme="majorEastAsia" w:hAnsiTheme="majorHAnsi" w:cstheme="majorBidi"/>
      <w:b/>
      <w:bCs/>
      <w:color w:val="4F81BD" w:themeColor="accent1"/>
    </w:rPr>
  </w:style>
  <w:style w:type="paragraph" w:styleId="11">
    <w:name w:val="toc 1"/>
    <w:basedOn w:val="a"/>
    <w:next w:val="a"/>
    <w:autoRedefine/>
    <w:uiPriority w:val="39"/>
    <w:semiHidden/>
    <w:unhideWhenUsed/>
    <w:qFormat/>
    <w:rsid w:val="009C0D67"/>
    <w:pPr>
      <w:spacing w:after="100"/>
    </w:pPr>
    <w:rPr>
      <w:rFonts w:eastAsiaTheme="minorEastAsia"/>
    </w:rPr>
  </w:style>
  <w:style w:type="paragraph" w:styleId="21">
    <w:name w:val="toc 2"/>
    <w:basedOn w:val="a"/>
    <w:next w:val="a"/>
    <w:autoRedefine/>
    <w:uiPriority w:val="39"/>
    <w:unhideWhenUsed/>
    <w:qFormat/>
    <w:rsid w:val="009C0D67"/>
    <w:pPr>
      <w:spacing w:after="100"/>
      <w:ind w:left="220"/>
    </w:pPr>
  </w:style>
  <w:style w:type="paragraph" w:styleId="31">
    <w:name w:val="toc 3"/>
    <w:basedOn w:val="a"/>
    <w:next w:val="a"/>
    <w:autoRedefine/>
    <w:uiPriority w:val="39"/>
    <w:semiHidden/>
    <w:unhideWhenUsed/>
    <w:qFormat/>
    <w:rsid w:val="009C0D67"/>
    <w:pPr>
      <w:spacing w:after="100"/>
      <w:ind w:left="440"/>
    </w:pPr>
    <w:rPr>
      <w:rFonts w:eastAsiaTheme="minorEastAsia"/>
    </w:rPr>
  </w:style>
  <w:style w:type="paragraph" w:styleId="a3">
    <w:name w:val="TOC Heading"/>
    <w:basedOn w:val="1"/>
    <w:next w:val="a"/>
    <w:uiPriority w:val="39"/>
    <w:semiHidden/>
    <w:unhideWhenUsed/>
    <w:qFormat/>
    <w:rsid w:val="009C0D67"/>
    <w:pPr>
      <w:outlineLvl w:val="9"/>
    </w:pPr>
  </w:style>
  <w:style w:type="paragraph" w:styleId="a4">
    <w:name w:val="Normal (Web)"/>
    <w:basedOn w:val="a"/>
    <w:uiPriority w:val="99"/>
    <w:semiHidden/>
    <w:unhideWhenUsed/>
    <w:rsid w:val="00F74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74F97"/>
    <w:rPr>
      <w:color w:val="0000FF"/>
      <w:u w:val="single"/>
    </w:rPr>
  </w:style>
</w:styles>
</file>

<file path=word/webSettings.xml><?xml version="1.0" encoding="utf-8"?>
<w:webSettings xmlns:r="http://schemas.openxmlformats.org/officeDocument/2006/relationships" xmlns:w="http://schemas.openxmlformats.org/wordprocessingml/2006/main">
  <w:divs>
    <w:div w:id="66535318">
      <w:bodyDiv w:val="1"/>
      <w:marLeft w:val="0"/>
      <w:marRight w:val="0"/>
      <w:marTop w:val="0"/>
      <w:marBottom w:val="0"/>
      <w:divBdr>
        <w:top w:val="none" w:sz="0" w:space="0" w:color="auto"/>
        <w:left w:val="none" w:sz="0" w:space="0" w:color="auto"/>
        <w:bottom w:val="none" w:sz="0" w:space="0" w:color="auto"/>
        <w:right w:val="none" w:sz="0" w:space="0" w:color="auto"/>
      </w:divBdr>
      <w:divsChild>
        <w:div w:id="982194985">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4631</Characters>
  <Application>Microsoft Office Word</Application>
  <DocSecurity>0</DocSecurity>
  <Lines>38</Lines>
  <Paragraphs>10</Paragraphs>
  <ScaleCrop>false</ScaleCrop>
  <Company>Grizli777</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2023-12-26T07:42:00Z</dcterms:created>
  <dcterms:modified xsi:type="dcterms:W3CDTF">2023-12-26T07:45:00Z</dcterms:modified>
</cp:coreProperties>
</file>